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46192" w:rsidRDefault="00346192" w:rsidP="00346192">
      <w:pPr>
        <w:pStyle w:val="Standard"/>
        <w:keepNext/>
        <w:autoSpaceDE w:val="0"/>
        <w:ind w:left="1985"/>
        <w:jc w:val="center"/>
        <w:rPr>
          <w:b/>
          <w:bCs/>
          <w:color w:val="000000"/>
          <w:sz w:val="28"/>
          <w:szCs w:val="28"/>
          <w:u w:val="single"/>
        </w:rPr>
      </w:pPr>
      <w:r>
        <w:rPr>
          <w:b/>
          <w:bCs/>
          <w:color w:val="000000"/>
          <w:sz w:val="28"/>
          <w:szCs w:val="28"/>
          <w:u w:val="single"/>
        </w:rPr>
        <w:t>VYHLÁSENIE</w:t>
      </w:r>
    </w:p>
    <w:p w:rsidR="00346192" w:rsidRDefault="00346192" w:rsidP="00346192">
      <w:pPr>
        <w:pStyle w:val="Standard"/>
        <w:autoSpaceDE w:val="0"/>
        <w:ind w:left="1985"/>
        <w:jc w:val="center"/>
        <w:rPr>
          <w:b/>
          <w:bCs/>
          <w:color w:val="000000"/>
          <w:sz w:val="28"/>
          <w:szCs w:val="28"/>
          <w:u w:val="single"/>
        </w:rPr>
      </w:pPr>
      <w:r>
        <w:rPr>
          <w:b/>
          <w:bCs/>
          <w:color w:val="000000"/>
          <w:sz w:val="28"/>
          <w:szCs w:val="28"/>
          <w:u w:val="single"/>
        </w:rPr>
        <w:t>II.   STUPŇA  POVODŇOVEJ  AKTIVITY</w:t>
      </w:r>
    </w:p>
    <w:p w:rsidR="00346192" w:rsidRDefault="00346192" w:rsidP="00346192">
      <w:pPr>
        <w:pStyle w:val="Standard"/>
        <w:autoSpaceDE w:val="0"/>
        <w:ind w:left="720"/>
        <w:jc w:val="center"/>
        <w:rPr>
          <w:b/>
          <w:bCs/>
          <w:color w:val="000000"/>
          <w:sz w:val="28"/>
          <w:szCs w:val="28"/>
          <w:u w:val="single"/>
        </w:rPr>
      </w:pPr>
    </w:p>
    <w:p w:rsidR="00346192" w:rsidRDefault="00346192" w:rsidP="00346192">
      <w:pPr>
        <w:pStyle w:val="Standard"/>
        <w:autoSpaceDE w:val="0"/>
        <w:ind w:left="720"/>
        <w:jc w:val="center"/>
        <w:rPr>
          <w:b/>
          <w:bCs/>
          <w:color w:val="000000"/>
          <w:sz w:val="28"/>
          <w:szCs w:val="28"/>
          <w:u w:val="single"/>
        </w:rPr>
      </w:pPr>
    </w:p>
    <w:p w:rsidR="00346192" w:rsidRDefault="00346192" w:rsidP="00346192">
      <w:pPr>
        <w:pStyle w:val="Standard"/>
        <w:autoSpaceDE w:val="0"/>
        <w:ind w:left="720"/>
        <w:jc w:val="center"/>
        <w:rPr>
          <w:b/>
          <w:bCs/>
          <w:color w:val="000000"/>
          <w:sz w:val="28"/>
          <w:szCs w:val="28"/>
          <w:u w:val="single"/>
        </w:rPr>
      </w:pPr>
    </w:p>
    <w:p w:rsidR="00346192" w:rsidRDefault="00346192" w:rsidP="00346192">
      <w:pPr>
        <w:pStyle w:val="Standard"/>
        <w:autoSpaceDE w:val="0"/>
        <w:ind w:left="720"/>
        <w:jc w:val="center"/>
        <w:rPr>
          <w:b/>
          <w:bCs/>
          <w:color w:val="000000"/>
          <w:sz w:val="28"/>
          <w:szCs w:val="28"/>
          <w:u w:val="single"/>
        </w:rPr>
      </w:pPr>
      <w:r>
        <w:rPr>
          <w:b/>
          <w:bCs/>
          <w:color w:val="000000"/>
          <w:sz w:val="28"/>
          <w:szCs w:val="28"/>
          <w:u w:val="single"/>
        </w:rPr>
        <w:t>Obec  Ľubá</w:t>
      </w:r>
    </w:p>
    <w:p w:rsidR="00346192" w:rsidRDefault="00346192" w:rsidP="00346192">
      <w:pPr>
        <w:pStyle w:val="Standard"/>
        <w:keepNext/>
        <w:autoSpaceDE w:val="0"/>
        <w:jc w:val="both"/>
        <w:rPr>
          <w:b/>
          <w:bCs/>
          <w:color w:val="000000"/>
          <w:sz w:val="28"/>
          <w:szCs w:val="28"/>
          <w:u w:val="single"/>
        </w:rPr>
      </w:pPr>
    </w:p>
    <w:p w:rsidR="00346192" w:rsidRDefault="00346192" w:rsidP="00346192">
      <w:pPr>
        <w:pStyle w:val="Standard"/>
        <w:keepNext/>
        <w:autoSpaceDE w:val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Vyhlásenie</w:t>
      </w:r>
    </w:p>
    <w:p w:rsidR="00346192" w:rsidRDefault="00346192" w:rsidP="00346192">
      <w:pPr>
        <w:pStyle w:val="Standard"/>
        <w:keepNext/>
        <w:autoSpaceDE w:val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II. stupňa povodňovej aktivity</w:t>
      </w:r>
    </w:p>
    <w:p w:rsidR="00346192" w:rsidRDefault="00346192" w:rsidP="00346192">
      <w:pPr>
        <w:pStyle w:val="Standard"/>
        <w:autoSpaceDE w:val="0"/>
        <w:rPr>
          <w:b/>
          <w:bCs/>
          <w:color w:val="000000"/>
          <w:sz w:val="28"/>
          <w:szCs w:val="28"/>
        </w:rPr>
      </w:pPr>
    </w:p>
    <w:p w:rsidR="00346192" w:rsidRDefault="00346192" w:rsidP="00346192">
      <w:pPr>
        <w:pStyle w:val="Standard"/>
        <w:autoSpaceDE w:val="0"/>
        <w:rPr>
          <w:b/>
          <w:bCs/>
          <w:color w:val="000000"/>
          <w:sz w:val="28"/>
          <w:szCs w:val="28"/>
        </w:rPr>
      </w:pPr>
    </w:p>
    <w:p w:rsidR="00346192" w:rsidRDefault="00346192" w:rsidP="00346192">
      <w:pPr>
        <w:pStyle w:val="Standard"/>
        <w:autoSpaceDE w:val="0"/>
        <w:rPr>
          <w:b/>
          <w:bCs/>
          <w:color w:val="000000"/>
          <w:sz w:val="28"/>
          <w:szCs w:val="28"/>
        </w:rPr>
      </w:pPr>
    </w:p>
    <w:p w:rsidR="00346192" w:rsidRDefault="00346192" w:rsidP="00346192">
      <w:pPr>
        <w:pStyle w:val="Standard"/>
        <w:autoSpaceDE w:val="0"/>
        <w:spacing w:line="360" w:lineRule="auto"/>
        <w:jc w:val="center"/>
      </w:pPr>
      <w:r>
        <w:rPr>
          <w:color w:val="000000"/>
        </w:rPr>
        <w:t>Starosta obce Ľubá</w:t>
      </w:r>
      <w:r>
        <w:rPr>
          <w:i/>
          <w:iCs/>
          <w:color w:val="000000"/>
        </w:rPr>
        <w:t xml:space="preserve">, na základe  § 26 ods. 3 písm. b) bod 1.  zákona NR SR č. 7/2010 </w:t>
      </w:r>
      <w:proofErr w:type="spellStart"/>
      <w:r>
        <w:rPr>
          <w:i/>
          <w:iCs/>
          <w:color w:val="000000"/>
        </w:rPr>
        <w:t>Z.z</w:t>
      </w:r>
      <w:proofErr w:type="spellEnd"/>
      <w:r>
        <w:rPr>
          <w:i/>
          <w:iCs/>
          <w:color w:val="000000"/>
        </w:rPr>
        <w:t>. o ochrane pred povodňami</w:t>
      </w:r>
    </w:p>
    <w:p w:rsidR="00346192" w:rsidRDefault="00346192" w:rsidP="00346192">
      <w:pPr>
        <w:pStyle w:val="Standard"/>
        <w:autoSpaceDE w:val="0"/>
        <w:jc w:val="both"/>
        <w:rPr>
          <w:b/>
          <w:bCs/>
          <w:color w:val="000000"/>
        </w:rPr>
      </w:pPr>
    </w:p>
    <w:p w:rsidR="00346192" w:rsidRDefault="00346192" w:rsidP="00346192">
      <w:pPr>
        <w:pStyle w:val="Standard"/>
        <w:autoSpaceDE w:val="0"/>
        <w:spacing w:line="360" w:lineRule="auto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vyhlasuje</w:t>
      </w:r>
    </w:p>
    <w:p w:rsidR="00346192" w:rsidRDefault="00346192" w:rsidP="00346192">
      <w:pPr>
        <w:pStyle w:val="Standard"/>
        <w:autoSpaceDE w:val="0"/>
        <w:spacing w:line="360" w:lineRule="auto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II. stupeň povodňovej aktivity</w:t>
      </w:r>
    </w:p>
    <w:p w:rsidR="00346192" w:rsidRDefault="00346192" w:rsidP="00346192">
      <w:pPr>
        <w:pStyle w:val="Standard"/>
        <w:autoSpaceDE w:val="0"/>
        <w:spacing w:line="360" w:lineRule="auto"/>
        <w:jc w:val="center"/>
      </w:pPr>
      <w:r>
        <w:rPr>
          <w:b/>
          <w:bCs/>
          <w:color w:val="000000"/>
        </w:rPr>
        <w:t>na území  obce Ľubá</w:t>
      </w:r>
    </w:p>
    <w:p w:rsidR="00346192" w:rsidRDefault="00346192" w:rsidP="00346192">
      <w:pPr>
        <w:pStyle w:val="Standard"/>
        <w:autoSpaceDE w:val="0"/>
        <w:spacing w:line="360" w:lineRule="auto"/>
        <w:ind w:firstLine="708"/>
        <w:jc w:val="center"/>
        <w:rPr>
          <w:b/>
          <w:bCs/>
          <w:color w:val="000000"/>
        </w:rPr>
      </w:pPr>
    </w:p>
    <w:p w:rsidR="00346192" w:rsidRDefault="00346192" w:rsidP="00346192">
      <w:pPr>
        <w:pStyle w:val="Standard"/>
        <w:autoSpaceDE w:val="0"/>
        <w:spacing w:line="360" w:lineRule="auto"/>
        <w:ind w:firstLine="708"/>
        <w:jc w:val="center"/>
      </w:pPr>
      <w:r>
        <w:rPr>
          <w:color w:val="000000"/>
        </w:rPr>
        <w:t xml:space="preserve">II. stupeň povodňovej aktivity  je vyhlásený od  -  </w:t>
      </w:r>
      <w:r>
        <w:rPr>
          <w:color w:val="000000"/>
        </w:rPr>
        <w:t>15</w:t>
      </w:r>
      <w:r>
        <w:rPr>
          <w:b/>
          <w:bCs/>
          <w:color w:val="000000"/>
        </w:rPr>
        <w:t xml:space="preserve">.00 hod., dňa </w:t>
      </w:r>
      <w:r>
        <w:rPr>
          <w:b/>
          <w:bCs/>
          <w:color w:val="000000"/>
        </w:rPr>
        <w:t>24</w:t>
      </w:r>
      <w:r>
        <w:rPr>
          <w:b/>
          <w:bCs/>
          <w:color w:val="000000"/>
        </w:rPr>
        <w:t>.06.2020</w:t>
      </w:r>
    </w:p>
    <w:p w:rsidR="00346192" w:rsidRDefault="00346192" w:rsidP="00346192">
      <w:pPr>
        <w:pStyle w:val="Standard"/>
        <w:autoSpaceDE w:val="0"/>
        <w:spacing w:line="360" w:lineRule="auto"/>
        <w:jc w:val="both"/>
        <w:rPr>
          <w:color w:val="000000"/>
        </w:rPr>
      </w:pPr>
      <w:r>
        <w:rPr>
          <w:color w:val="000000"/>
        </w:rPr>
        <w:t xml:space="preserve">  </w:t>
      </w:r>
    </w:p>
    <w:p w:rsidR="00346192" w:rsidRDefault="00346192" w:rsidP="00346192">
      <w:pPr>
        <w:pStyle w:val="Standard"/>
        <w:autoSpaceDE w:val="0"/>
        <w:spacing w:line="360" w:lineRule="auto"/>
        <w:jc w:val="both"/>
        <w:rPr>
          <w:color w:val="000000"/>
        </w:rPr>
      </w:pPr>
    </w:p>
    <w:p w:rsidR="00346192" w:rsidRDefault="00346192" w:rsidP="00346192">
      <w:pPr>
        <w:pStyle w:val="Standard"/>
        <w:autoSpaceDE w:val="0"/>
        <w:spacing w:line="360" w:lineRule="auto"/>
        <w:jc w:val="both"/>
      </w:pPr>
      <w:r>
        <w:rPr>
          <w:color w:val="000000"/>
        </w:rPr>
        <w:t xml:space="preserve">Ľubá, </w:t>
      </w:r>
      <w:r>
        <w:rPr>
          <w:color w:val="000000"/>
          <w:lang w:val="pl-PL"/>
        </w:rPr>
        <w:t>d</w:t>
      </w:r>
      <w:proofErr w:type="spellStart"/>
      <w:r>
        <w:rPr>
          <w:color w:val="000000"/>
        </w:rPr>
        <w:t>ňa</w:t>
      </w:r>
      <w:proofErr w:type="spellEnd"/>
      <w:r>
        <w:rPr>
          <w:color w:val="000000"/>
        </w:rPr>
        <w:t xml:space="preserve"> </w:t>
      </w:r>
      <w:r>
        <w:rPr>
          <w:color w:val="000000"/>
        </w:rPr>
        <w:t>24</w:t>
      </w:r>
      <w:r>
        <w:rPr>
          <w:color w:val="000000"/>
        </w:rPr>
        <w:t>.06.2020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 xml:space="preserve">              </w:t>
      </w:r>
    </w:p>
    <w:p w:rsidR="00346192" w:rsidRDefault="00346192" w:rsidP="00346192">
      <w:pPr>
        <w:pStyle w:val="Standard"/>
        <w:autoSpaceDE w:val="0"/>
        <w:spacing w:line="360" w:lineRule="auto"/>
        <w:jc w:val="both"/>
        <w:rPr>
          <w:b/>
          <w:bCs/>
          <w:color w:val="000000"/>
        </w:rPr>
      </w:pPr>
    </w:p>
    <w:p w:rsidR="00346192" w:rsidRDefault="00346192" w:rsidP="00346192">
      <w:pPr>
        <w:pStyle w:val="Standard"/>
        <w:autoSpaceDE w:val="0"/>
        <w:spacing w:line="360" w:lineRule="auto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ab/>
      </w:r>
      <w:r>
        <w:rPr>
          <w:b/>
          <w:bCs/>
          <w:color w:val="000000"/>
        </w:rPr>
        <w:tab/>
      </w:r>
      <w:r>
        <w:rPr>
          <w:b/>
          <w:bCs/>
          <w:color w:val="000000"/>
        </w:rPr>
        <w:tab/>
      </w:r>
      <w:r>
        <w:rPr>
          <w:b/>
          <w:bCs/>
          <w:color w:val="000000"/>
        </w:rPr>
        <w:tab/>
      </w:r>
      <w:r>
        <w:rPr>
          <w:b/>
          <w:bCs/>
          <w:color w:val="000000"/>
        </w:rPr>
        <w:tab/>
      </w:r>
      <w:r>
        <w:rPr>
          <w:b/>
          <w:bCs/>
          <w:color w:val="000000"/>
        </w:rPr>
        <w:tab/>
      </w:r>
    </w:p>
    <w:p w:rsidR="00346192" w:rsidRDefault="00346192" w:rsidP="00346192">
      <w:pPr>
        <w:pStyle w:val="Standard"/>
        <w:autoSpaceDE w:val="0"/>
        <w:spacing w:line="360" w:lineRule="auto"/>
        <w:jc w:val="both"/>
      </w:pPr>
      <w:r>
        <w:rPr>
          <w:b/>
          <w:bCs/>
          <w:color w:val="000000"/>
          <w:lang w:val="pl-PL"/>
        </w:rPr>
        <w:t xml:space="preserve">                                                                                                        Silvia Esztergályosová,v.r.</w:t>
      </w:r>
    </w:p>
    <w:p w:rsidR="00346192" w:rsidRDefault="00346192" w:rsidP="00346192">
      <w:pPr>
        <w:pStyle w:val="Standard"/>
        <w:tabs>
          <w:tab w:val="center" w:pos="6379"/>
        </w:tabs>
        <w:autoSpaceDE w:val="0"/>
        <w:spacing w:line="360" w:lineRule="auto"/>
        <w:jc w:val="both"/>
        <w:rPr>
          <w:b/>
          <w:bCs/>
          <w:color w:val="000000"/>
          <w:lang w:val="pl-PL"/>
        </w:rPr>
      </w:pPr>
      <w:r>
        <w:rPr>
          <w:b/>
          <w:bCs/>
          <w:color w:val="000000"/>
          <w:lang w:val="pl-PL"/>
        </w:rPr>
        <w:tab/>
        <w:t xml:space="preserve">                                    starostka obce Ľubá</w:t>
      </w:r>
    </w:p>
    <w:p w:rsidR="00346192" w:rsidRDefault="00346192" w:rsidP="00346192">
      <w:pPr>
        <w:pStyle w:val="Standard"/>
        <w:autoSpaceDE w:val="0"/>
        <w:rPr>
          <w:color w:val="000000"/>
          <w:lang w:val="pl-PL"/>
        </w:rPr>
      </w:pPr>
    </w:p>
    <w:p w:rsidR="00346192" w:rsidRDefault="00346192" w:rsidP="00346192">
      <w:pPr>
        <w:pStyle w:val="Standard"/>
        <w:autoSpaceDE w:val="0"/>
        <w:rPr>
          <w:color w:val="000000"/>
          <w:lang w:val="pl-PL"/>
        </w:rPr>
      </w:pPr>
    </w:p>
    <w:p w:rsidR="00346192" w:rsidRDefault="00346192" w:rsidP="00346192">
      <w:pPr>
        <w:pStyle w:val="Standard"/>
        <w:autoSpaceDE w:val="0"/>
        <w:rPr>
          <w:color w:val="000000"/>
          <w:lang w:val="pl-PL"/>
        </w:rPr>
      </w:pPr>
    </w:p>
    <w:p w:rsidR="00346192" w:rsidRDefault="00346192" w:rsidP="00346192">
      <w:pPr>
        <w:pStyle w:val="Standard"/>
        <w:autoSpaceDE w:val="0"/>
        <w:rPr>
          <w:color w:val="000000"/>
          <w:lang w:val="pl-PL"/>
        </w:rPr>
      </w:pPr>
    </w:p>
    <w:p w:rsidR="002F4031" w:rsidRDefault="00346192"/>
    <w:sectPr w:rsidR="002F4031">
      <w:pgSz w:w="11906" w:h="16838"/>
      <w:pgMar w:top="1134" w:right="1134" w:bottom="1134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192"/>
    <w:rsid w:val="001B287B"/>
    <w:rsid w:val="00346192"/>
    <w:rsid w:val="005E6340"/>
    <w:rsid w:val="008572D5"/>
    <w:rsid w:val="00A11E7C"/>
    <w:rsid w:val="00C87DC2"/>
    <w:rsid w:val="00DF4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3D187C"/>
  <w15:chartTrackingRefBased/>
  <w15:docId w15:val="{ACCAB503-3C0A-4CA8-BEBC-BE9A1A901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Standard">
    <w:name w:val="Standard"/>
    <w:rsid w:val="00346192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90</Words>
  <Characters>518</Characters>
  <Application>Microsoft Office Word</Application>
  <DocSecurity>0</DocSecurity>
  <Lines>4</Lines>
  <Paragraphs>1</Paragraphs>
  <ScaleCrop>false</ScaleCrop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</dc:creator>
  <cp:keywords/>
  <dc:description/>
  <cp:lastModifiedBy>Silvi</cp:lastModifiedBy>
  <cp:revision>1</cp:revision>
  <dcterms:created xsi:type="dcterms:W3CDTF">2020-06-24T13:32:00Z</dcterms:created>
  <dcterms:modified xsi:type="dcterms:W3CDTF">2020-06-24T13:34:00Z</dcterms:modified>
</cp:coreProperties>
</file>